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方正黑体_GBK" w:hAnsi="Times New Roman" w:eastAsia="方正黑体_GBK"/>
          <w:color w:val="auto"/>
          <w:sz w:val="28"/>
          <w:szCs w:val="28"/>
        </w:rPr>
      </w:pPr>
      <w:r>
        <w:rPr>
          <w:rFonts w:hint="eastAsia" w:ascii="方正黑体_GBK" w:hAnsi="Times New Roman" w:eastAsia="方正黑体_GBK"/>
          <w:color w:val="auto"/>
          <w:sz w:val="28"/>
          <w:szCs w:val="28"/>
        </w:rPr>
        <w:t>附件</w:t>
      </w:r>
    </w:p>
    <w:p>
      <w:pPr>
        <w:pStyle w:val="2"/>
        <w:spacing w:line="560" w:lineRule="exact"/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</w:rPr>
        <w:t>2023年度全省学分银行建设先进个人评选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0"/>
          <w:szCs w:val="40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合作联盟成员单位</w:t>
      </w:r>
    </w:p>
    <w:tbl>
      <w:tblPr>
        <w:tblW w:w="71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567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无锡商业职业技术学院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崔业梅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江苏经贸职业技术学院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常州信息职业技术学院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司蕾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南通职业大学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常州工程职业技术学院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吴亚伟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南京科技职业学院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陶涛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无锡工艺职业技术学院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冯逆水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南京工业职业技术大学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冯晓宇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江苏建筑职业技术学院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江苏农林职业技术学院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魏秋羽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江苏工程职业技术学院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邢姣秀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江苏护理职业学院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闵雪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常州纺织服装职业技术学院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江苏信息职业技术学院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蔡品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江苏财会职业学院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江苏电子信息职业学院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朱子鸣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连云港职业技术学院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张四军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无锡职业技术学院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刘贵锋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九州职业技术学院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李凤玲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常州机电职业技术学院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汤雪彬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苏州市职业大学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许吉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南京铁道职业技术学院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倪贝贝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泰州职业技术学院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殷荣平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二、开放大学</w:t>
      </w:r>
    </w:p>
    <w:tbl>
      <w:tblPr>
        <w:tblW w:w="7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600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赣榆开放大学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秦广玲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启东开放大学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任蓓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如皋开放大学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高海霞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常熟开放大学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荆宏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泗洪开放大学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建湖开放大学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徐美玲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盐都开放大学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孙冬生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WUyMDViZGEzMjUzZDE4NTEyZjY3NDkxOTZiMTAifQ=="/>
  </w:docVars>
  <w:rsids>
    <w:rsidRoot w:val="00000000"/>
    <w:rsid w:val="0D9F0D78"/>
    <w:rsid w:val="0EAF54E9"/>
    <w:rsid w:val="28B5297E"/>
    <w:rsid w:val="2E8A5D81"/>
    <w:rsid w:val="2FA70339"/>
    <w:rsid w:val="44A44711"/>
    <w:rsid w:val="47D429C9"/>
    <w:rsid w:val="551E742C"/>
    <w:rsid w:val="62CD14FF"/>
    <w:rsid w:val="654900FB"/>
    <w:rsid w:val="6FC52A74"/>
    <w:rsid w:val="75C37A55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2023-10-25T01:21:00Z</dcterms:created>
  <dc:creator>84491</dc:creator>
  <cp:lastModifiedBy>祝</cp:lastModifiedBy>
  <dcterms:modified xsi:type="dcterms:W3CDTF">2024-01-22T09:03:23Z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5556AC947405452ABDDE028EAE286B75_12</vt:lpwstr>
  </property>
</Properties>
</file>